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9B4" w:rsidRDefault="006E09B4" w:rsidP="006E09B4">
      <w:pPr>
        <w:jc w:val="center"/>
      </w:pPr>
    </w:p>
    <w:p w:rsidR="006E09B4" w:rsidRDefault="006E09B4" w:rsidP="006E09B4">
      <w:pPr>
        <w:jc w:val="center"/>
      </w:pPr>
    </w:p>
    <w:p w:rsidR="006E09B4" w:rsidRDefault="006E09B4" w:rsidP="006E09B4">
      <w:pPr>
        <w:jc w:val="center"/>
      </w:pPr>
    </w:p>
    <w:p w:rsidR="006E09B4" w:rsidRDefault="006E09B4" w:rsidP="006E09B4">
      <w:pPr>
        <w:jc w:val="center"/>
      </w:pPr>
    </w:p>
    <w:p w:rsidR="006E09B4" w:rsidRDefault="006E09B4" w:rsidP="006E09B4">
      <w:pPr>
        <w:jc w:val="center"/>
      </w:pPr>
    </w:p>
    <w:p w:rsidR="006C34F4" w:rsidRDefault="006C34F4" w:rsidP="006E09B4">
      <w:pPr>
        <w:jc w:val="center"/>
      </w:pPr>
    </w:p>
    <w:p w:rsidR="006C34F4" w:rsidRDefault="006C34F4" w:rsidP="006E09B4">
      <w:pPr>
        <w:jc w:val="center"/>
      </w:pPr>
    </w:p>
    <w:p w:rsidR="006E09B4" w:rsidRDefault="006E09B4" w:rsidP="006C34F4"/>
    <w:p w:rsidR="006E09B4" w:rsidRDefault="006E09B4" w:rsidP="006E09B4">
      <w:pPr>
        <w:jc w:val="center"/>
      </w:pPr>
      <w:r>
        <w:t>Integrated Services and Inter-Professional Collaboration</w:t>
      </w:r>
    </w:p>
    <w:p w:rsidR="006E09B4" w:rsidRDefault="006E09B4" w:rsidP="006E09B4">
      <w:pPr>
        <w:jc w:val="center"/>
      </w:pPr>
      <w:r>
        <w:t>Name</w:t>
      </w:r>
    </w:p>
    <w:p w:rsidR="006E09B4" w:rsidRDefault="006E09B4" w:rsidP="006E09B4">
      <w:pPr>
        <w:jc w:val="center"/>
      </w:pPr>
      <w:r>
        <w:t>Institution of Affiliation</w:t>
      </w:r>
    </w:p>
    <w:p w:rsidR="006C34F4" w:rsidRDefault="006C34F4" w:rsidP="006E09B4">
      <w:pPr>
        <w:jc w:val="center"/>
      </w:pPr>
    </w:p>
    <w:p w:rsidR="006C34F4" w:rsidRDefault="006C34F4" w:rsidP="006E09B4">
      <w:pPr>
        <w:jc w:val="center"/>
      </w:pPr>
    </w:p>
    <w:p w:rsidR="006C34F4" w:rsidRDefault="006C34F4" w:rsidP="006E09B4">
      <w:pPr>
        <w:jc w:val="center"/>
      </w:pPr>
    </w:p>
    <w:p w:rsidR="006C34F4" w:rsidRDefault="006C34F4" w:rsidP="006E09B4">
      <w:pPr>
        <w:jc w:val="center"/>
      </w:pPr>
    </w:p>
    <w:p w:rsidR="006C34F4" w:rsidRDefault="006C34F4" w:rsidP="006E09B4">
      <w:pPr>
        <w:jc w:val="center"/>
      </w:pPr>
    </w:p>
    <w:p w:rsidR="006C34F4" w:rsidRDefault="006C34F4" w:rsidP="006E09B4">
      <w:pPr>
        <w:jc w:val="center"/>
      </w:pPr>
    </w:p>
    <w:p w:rsidR="006C34F4" w:rsidRDefault="006C34F4" w:rsidP="006E09B4">
      <w:pPr>
        <w:jc w:val="center"/>
      </w:pPr>
    </w:p>
    <w:p w:rsidR="006C34F4" w:rsidRDefault="006C34F4" w:rsidP="006E09B4">
      <w:pPr>
        <w:jc w:val="center"/>
      </w:pPr>
    </w:p>
    <w:p w:rsidR="006C34F4" w:rsidRDefault="006C34F4" w:rsidP="006E09B4">
      <w:pPr>
        <w:jc w:val="center"/>
      </w:pPr>
    </w:p>
    <w:p w:rsidR="006C34F4" w:rsidRDefault="006C34F4" w:rsidP="006E09B4">
      <w:pPr>
        <w:jc w:val="center"/>
      </w:pPr>
    </w:p>
    <w:p w:rsidR="006C34F4" w:rsidRDefault="006C34F4" w:rsidP="006E09B4">
      <w:pPr>
        <w:jc w:val="center"/>
      </w:pPr>
    </w:p>
    <w:p w:rsidR="006C34F4" w:rsidRDefault="006C34F4" w:rsidP="006C34F4"/>
    <w:p w:rsidR="006E09B4" w:rsidRDefault="006E09B4" w:rsidP="006C34F4">
      <w:pPr>
        <w:jc w:val="center"/>
      </w:pPr>
      <w:r>
        <w:lastRenderedPageBreak/>
        <w:t>Integrated Services and I</w:t>
      </w:r>
      <w:r>
        <w:t>nter-Professional Collaboration</w:t>
      </w:r>
    </w:p>
    <w:p w:rsidR="006E09B4" w:rsidRDefault="006E09B4" w:rsidP="006C34F4">
      <w:pPr>
        <w:ind w:firstLine="720"/>
      </w:pPr>
      <w:r>
        <w:t xml:space="preserve">There are clients who have multiple needs for them to be able to live a comfortable life. For such needs to be met integrative services have to be provided by the professionals trained for those particular needs. According to Taylor and </w:t>
      </w:r>
      <w:proofErr w:type="spellStart"/>
      <w:r>
        <w:t>Thoburn</w:t>
      </w:r>
      <w:proofErr w:type="spellEnd"/>
      <w:r>
        <w:t xml:space="preserve"> (2017), in a situation where a child needs support because of the family challenges they may be facing, more than one professional will be involved. For example, a psychologist may provide the much-needed counseling for the client but they will also need to involve the social workers in order to ensure that they live in a comfortable environment. Moreover, the law enforcement authorities may be required in case the child is facing any form of abuse from the step-parents or even the guardians (</w:t>
      </w:r>
      <w:proofErr w:type="spellStart"/>
      <w:r>
        <w:t>Dogra</w:t>
      </w:r>
      <w:proofErr w:type="spellEnd"/>
      <w:r>
        <w:t xml:space="preserve">, </w:t>
      </w:r>
      <w:proofErr w:type="spellStart"/>
      <w:r>
        <w:t>Parkin</w:t>
      </w:r>
      <w:proofErr w:type="spellEnd"/>
      <w:r>
        <w:t xml:space="preserve">, Warner-Gale &amp; </w:t>
      </w:r>
      <w:proofErr w:type="spellStart"/>
      <w:r>
        <w:t>Frake</w:t>
      </w:r>
      <w:proofErr w:type="spellEnd"/>
      <w:r>
        <w:t xml:space="preserve">, 2017). Also, their inter-professional collaboration is needed in cases where a child from a divorced family needs their rights respected such as a right to visits their parent whom they are not living with. In this case, the social worker has to make the much-needed arrangement for such rights but the law agencies such as lawyers must be present to provide their legal view on the same. </w:t>
      </w:r>
    </w:p>
    <w:p w:rsidR="00B520F3" w:rsidRDefault="006E09B4" w:rsidP="006C34F4">
      <w:pPr>
        <w:ind w:firstLine="720"/>
      </w:pPr>
      <w:r>
        <w:t xml:space="preserve">The children who come from families that have undergone divorce or separation needs present special needs that they require. In order to ensure that these cases are well handled, an action plan and strategy should be put in place. Of importance are the collaboration and inter-professional working relationship. The action plan should ensure that all the professionals that are required in handling the cases are available and they have a good working relationship (Hahn, 2014). This means that they are able to consult one another and they can even meet at some point so that they are able to make a decision based on all the facts and issues that need to be addressed. This creates harmony and the children needs are met in a timely manner and efficiency and effectiveness are achieved. In fact, there are settings where there is an established </w:t>
      </w:r>
      <w:r>
        <w:lastRenderedPageBreak/>
        <w:t>department which has all the professionals that are involved in family issues such as divorce and separation and their effects on children. This makes them work in harmony through integrative services provision and inter-professional skills are available all the time and hence the client tends to gain from such setups.</w:t>
      </w:r>
    </w:p>
    <w:p w:rsidR="006C34F4" w:rsidRDefault="006C34F4" w:rsidP="006C34F4">
      <w:pPr>
        <w:ind w:firstLine="720"/>
      </w:pPr>
    </w:p>
    <w:p w:rsidR="006C34F4" w:rsidRDefault="006C34F4" w:rsidP="006C34F4">
      <w:pPr>
        <w:ind w:firstLine="720"/>
      </w:pPr>
    </w:p>
    <w:p w:rsidR="006C34F4" w:rsidRDefault="006C34F4" w:rsidP="006C34F4">
      <w:pPr>
        <w:ind w:firstLine="720"/>
      </w:pPr>
    </w:p>
    <w:p w:rsidR="006C34F4" w:rsidRDefault="006C34F4" w:rsidP="006C34F4">
      <w:pPr>
        <w:ind w:firstLine="720"/>
      </w:pPr>
    </w:p>
    <w:p w:rsidR="006C34F4" w:rsidRDefault="006C34F4" w:rsidP="006C34F4">
      <w:pPr>
        <w:ind w:firstLine="720"/>
      </w:pPr>
    </w:p>
    <w:p w:rsidR="006C34F4" w:rsidRDefault="006C34F4" w:rsidP="006C34F4">
      <w:pPr>
        <w:ind w:firstLine="720"/>
      </w:pPr>
    </w:p>
    <w:p w:rsidR="006C34F4" w:rsidRDefault="006C34F4" w:rsidP="006C34F4">
      <w:pPr>
        <w:ind w:firstLine="720"/>
      </w:pPr>
    </w:p>
    <w:p w:rsidR="006C34F4" w:rsidRDefault="006C34F4" w:rsidP="006C34F4">
      <w:pPr>
        <w:ind w:firstLine="720"/>
      </w:pPr>
    </w:p>
    <w:p w:rsidR="006C34F4" w:rsidRDefault="006C34F4" w:rsidP="006C34F4">
      <w:pPr>
        <w:ind w:firstLine="720"/>
      </w:pPr>
    </w:p>
    <w:p w:rsidR="006C34F4" w:rsidRDefault="006C34F4" w:rsidP="006C34F4">
      <w:pPr>
        <w:ind w:firstLine="720"/>
      </w:pPr>
    </w:p>
    <w:p w:rsidR="006C34F4" w:rsidRDefault="006C34F4" w:rsidP="006C34F4">
      <w:pPr>
        <w:ind w:firstLine="720"/>
      </w:pPr>
    </w:p>
    <w:p w:rsidR="006C34F4" w:rsidRDefault="006C34F4" w:rsidP="006C34F4">
      <w:pPr>
        <w:ind w:firstLine="720"/>
      </w:pPr>
    </w:p>
    <w:p w:rsidR="006C34F4" w:rsidRDefault="006C34F4" w:rsidP="006C34F4">
      <w:pPr>
        <w:ind w:firstLine="720"/>
      </w:pPr>
    </w:p>
    <w:p w:rsidR="006C34F4" w:rsidRDefault="006C34F4" w:rsidP="006C34F4">
      <w:pPr>
        <w:ind w:firstLine="720"/>
      </w:pPr>
    </w:p>
    <w:p w:rsidR="006C34F4" w:rsidRDefault="006C34F4" w:rsidP="006C34F4">
      <w:pPr>
        <w:ind w:firstLine="720"/>
      </w:pPr>
    </w:p>
    <w:p w:rsidR="006C34F4" w:rsidRDefault="006C34F4" w:rsidP="006C34F4">
      <w:pPr>
        <w:ind w:firstLine="720"/>
      </w:pPr>
    </w:p>
    <w:p w:rsidR="006C34F4" w:rsidRDefault="006C34F4" w:rsidP="006C34F4">
      <w:pPr>
        <w:ind w:firstLine="720"/>
      </w:pPr>
    </w:p>
    <w:p w:rsidR="006C34F4" w:rsidRDefault="006C34F4" w:rsidP="006C34F4"/>
    <w:p w:rsidR="006C34F4" w:rsidRDefault="006C34F4" w:rsidP="006C34F4"/>
    <w:p w:rsidR="00B520F3" w:rsidRDefault="00B520F3" w:rsidP="006C34F4">
      <w:pPr>
        <w:jc w:val="center"/>
      </w:pPr>
      <w:r>
        <w:lastRenderedPageBreak/>
        <w:t>References</w:t>
      </w:r>
    </w:p>
    <w:p w:rsidR="006C34F4" w:rsidRPr="00B520F3" w:rsidRDefault="006C34F4" w:rsidP="006C34F4">
      <w:pPr>
        <w:ind w:left="720" w:hanging="720"/>
      </w:pPr>
      <w:proofErr w:type="spellStart"/>
      <w:r w:rsidRPr="00B520F3">
        <w:t>Dogra</w:t>
      </w:r>
      <w:proofErr w:type="spellEnd"/>
      <w:r w:rsidRPr="00B520F3">
        <w:t xml:space="preserve">, N., </w:t>
      </w:r>
      <w:proofErr w:type="spellStart"/>
      <w:r w:rsidRPr="00B520F3">
        <w:t>Parkin</w:t>
      </w:r>
      <w:proofErr w:type="spellEnd"/>
      <w:r w:rsidRPr="00B520F3">
        <w:t xml:space="preserve">, A., Warner-Gale, F., &amp; </w:t>
      </w:r>
      <w:proofErr w:type="spellStart"/>
      <w:r w:rsidRPr="00B520F3">
        <w:t>Frake</w:t>
      </w:r>
      <w:proofErr w:type="spellEnd"/>
      <w:r w:rsidRPr="00B520F3">
        <w:t xml:space="preserve">, C. (2017). </w:t>
      </w:r>
      <w:r w:rsidRPr="00B520F3">
        <w:rPr>
          <w:i/>
          <w:iCs/>
        </w:rPr>
        <w:t>A multidisciplinary handbook of child and adolescent mental health for front-line professionals</w:t>
      </w:r>
      <w:r w:rsidRPr="00B520F3">
        <w:t>. Jessica Kingsley Publishers.</w:t>
      </w:r>
    </w:p>
    <w:p w:rsidR="006C34F4" w:rsidRPr="00B520F3" w:rsidRDefault="006C34F4" w:rsidP="006C34F4">
      <w:pPr>
        <w:ind w:left="720" w:hanging="720"/>
      </w:pPr>
      <w:r w:rsidRPr="00B520F3">
        <w:t>Hahn, C. M. (2014). Multi-sector Service Use by Children in Contact with Ontario Mental Health Agencies.</w:t>
      </w:r>
    </w:p>
    <w:p w:rsidR="006C34F4" w:rsidRPr="00B520F3" w:rsidRDefault="006C34F4" w:rsidP="006C34F4">
      <w:pPr>
        <w:ind w:left="720" w:hanging="720"/>
      </w:pPr>
      <w:r>
        <w:t xml:space="preserve"> </w:t>
      </w:r>
      <w:hyperlink r:id="rId6" w:history="1">
        <w:r w:rsidRPr="00B520F3">
          <w:rPr>
            <w:rStyle w:val="Hyperlink"/>
          </w:rPr>
          <w:t>http://mym.cdn.laureate-media.com/2dett4d/Walden/HUMN/8150/07/mm/chapter5/index.html</w:t>
        </w:r>
      </w:hyperlink>
    </w:p>
    <w:p w:rsidR="006C34F4" w:rsidRPr="00B520F3" w:rsidRDefault="006C34F4" w:rsidP="006C34F4">
      <w:pPr>
        <w:ind w:left="720" w:hanging="720"/>
      </w:pPr>
      <w:r w:rsidRPr="00B520F3">
        <w:t xml:space="preserve">Taylor, J., &amp; </w:t>
      </w:r>
      <w:proofErr w:type="spellStart"/>
      <w:r w:rsidRPr="00B520F3">
        <w:t>Thoburn</w:t>
      </w:r>
      <w:proofErr w:type="spellEnd"/>
      <w:r w:rsidRPr="00B520F3">
        <w:t xml:space="preserve">, J. (2017). </w:t>
      </w:r>
      <w:r w:rsidRPr="00B520F3">
        <w:rPr>
          <w:i/>
          <w:iCs/>
        </w:rPr>
        <w:t>Collaborative practice with vulnerable children and their families</w:t>
      </w:r>
      <w:r w:rsidRPr="00B520F3">
        <w:t xml:space="preserve">. </w:t>
      </w:r>
      <w:proofErr w:type="spellStart"/>
      <w:r w:rsidRPr="00B520F3">
        <w:t>Routledge</w:t>
      </w:r>
      <w:proofErr w:type="spellEnd"/>
      <w:r w:rsidRPr="00B520F3">
        <w:t>.</w:t>
      </w:r>
      <w:bookmarkStart w:id="0" w:name="_GoBack"/>
      <w:bookmarkEnd w:id="0"/>
    </w:p>
    <w:p w:rsidR="002B59C2" w:rsidRDefault="002B59C2"/>
    <w:sectPr w:rsidR="002B59C2" w:rsidSect="006E09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031F" w:rsidRDefault="00AD031F" w:rsidP="00B520F3">
      <w:pPr>
        <w:spacing w:line="240" w:lineRule="auto"/>
      </w:pPr>
      <w:r>
        <w:separator/>
      </w:r>
    </w:p>
  </w:endnote>
  <w:endnote w:type="continuationSeparator" w:id="0">
    <w:p w:rsidR="00AD031F" w:rsidRDefault="00AD031F" w:rsidP="00B520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031F" w:rsidRDefault="00AD031F" w:rsidP="00B520F3">
      <w:pPr>
        <w:spacing w:line="240" w:lineRule="auto"/>
      </w:pPr>
      <w:r>
        <w:separator/>
      </w:r>
    </w:p>
  </w:footnote>
  <w:footnote w:type="continuationSeparator" w:id="0">
    <w:p w:rsidR="00AD031F" w:rsidRDefault="00AD031F" w:rsidP="00B520F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4060362"/>
      <w:docPartObj>
        <w:docPartGallery w:val="Page Numbers (Top of Page)"/>
        <w:docPartUnique/>
      </w:docPartObj>
    </w:sdtPr>
    <w:sdtEndPr>
      <w:rPr>
        <w:noProof/>
      </w:rPr>
    </w:sdtEndPr>
    <w:sdtContent>
      <w:p w:rsidR="006C34F4" w:rsidRDefault="006C34F4">
        <w:pPr>
          <w:pStyle w:val="Header"/>
          <w:jc w:val="right"/>
        </w:pPr>
        <w:r>
          <w:t xml:space="preserve">INTEGRATED SERVICES  </w:t>
        </w:r>
        <w:r>
          <w:t xml:space="preserve">                                                                                                     </w:t>
        </w:r>
        <w:r>
          <w:fldChar w:fldCharType="begin"/>
        </w:r>
        <w:r>
          <w:instrText xml:space="preserve"> PAGE   \* MERGEFORMAT </w:instrText>
        </w:r>
        <w:r>
          <w:fldChar w:fldCharType="separate"/>
        </w:r>
        <w:r>
          <w:rPr>
            <w:noProof/>
          </w:rPr>
          <w:t>4</w:t>
        </w:r>
        <w:r>
          <w:rPr>
            <w:noProof/>
          </w:rPr>
          <w:fldChar w:fldCharType="end"/>
        </w:r>
      </w:p>
    </w:sdtContent>
  </w:sdt>
  <w:p w:rsidR="006E09B4" w:rsidRDefault="006E09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09B4" w:rsidRDefault="006C34F4">
    <w:pPr>
      <w:pStyle w:val="Header"/>
      <w:jc w:val="right"/>
    </w:pPr>
    <w:r>
      <w:t xml:space="preserve">Running head: INTEGRATED SERVICES                                                                          </w:t>
    </w:r>
    <w:sdt>
      <w:sdtPr>
        <w:id w:val="2028289863"/>
        <w:docPartObj>
          <w:docPartGallery w:val="Page Numbers (Top of Page)"/>
          <w:docPartUnique/>
        </w:docPartObj>
      </w:sdtPr>
      <w:sdtEndPr>
        <w:rPr>
          <w:noProof/>
        </w:rPr>
      </w:sdtEndPr>
      <w:sdtContent>
        <w:r w:rsidR="006E09B4">
          <w:fldChar w:fldCharType="begin"/>
        </w:r>
        <w:r w:rsidR="006E09B4">
          <w:instrText xml:space="preserve"> PAGE   \* MERGEFORMAT </w:instrText>
        </w:r>
        <w:r w:rsidR="006E09B4">
          <w:fldChar w:fldCharType="separate"/>
        </w:r>
        <w:r>
          <w:rPr>
            <w:noProof/>
          </w:rPr>
          <w:t>1</w:t>
        </w:r>
        <w:r w:rsidR="006E09B4">
          <w:rPr>
            <w:noProof/>
          </w:rPr>
          <w:fldChar w:fldCharType="end"/>
        </w:r>
      </w:sdtContent>
    </w:sdt>
  </w:p>
  <w:p w:rsidR="006E09B4" w:rsidRDefault="006E09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9C2"/>
    <w:rsid w:val="002B59C2"/>
    <w:rsid w:val="0048364F"/>
    <w:rsid w:val="006C34F4"/>
    <w:rsid w:val="006E09B4"/>
    <w:rsid w:val="00751567"/>
    <w:rsid w:val="009779B8"/>
    <w:rsid w:val="009E5A98"/>
    <w:rsid w:val="00AD031F"/>
    <w:rsid w:val="00B520F3"/>
    <w:rsid w:val="00DE3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494378-1D83-44B4-87EE-6FEF4A420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0F3"/>
    <w:pPr>
      <w:tabs>
        <w:tab w:val="center" w:pos="4680"/>
        <w:tab w:val="right" w:pos="9360"/>
      </w:tabs>
      <w:spacing w:line="240" w:lineRule="auto"/>
    </w:pPr>
  </w:style>
  <w:style w:type="character" w:customStyle="1" w:styleId="HeaderChar">
    <w:name w:val="Header Char"/>
    <w:basedOn w:val="DefaultParagraphFont"/>
    <w:link w:val="Header"/>
    <w:uiPriority w:val="99"/>
    <w:rsid w:val="00B520F3"/>
  </w:style>
  <w:style w:type="paragraph" w:styleId="Footer">
    <w:name w:val="footer"/>
    <w:basedOn w:val="Normal"/>
    <w:link w:val="FooterChar"/>
    <w:uiPriority w:val="99"/>
    <w:unhideWhenUsed/>
    <w:rsid w:val="00B520F3"/>
    <w:pPr>
      <w:tabs>
        <w:tab w:val="center" w:pos="4680"/>
        <w:tab w:val="right" w:pos="9360"/>
      </w:tabs>
      <w:spacing w:line="240" w:lineRule="auto"/>
    </w:pPr>
  </w:style>
  <w:style w:type="character" w:customStyle="1" w:styleId="FooterChar">
    <w:name w:val="Footer Char"/>
    <w:basedOn w:val="DefaultParagraphFont"/>
    <w:link w:val="Footer"/>
    <w:uiPriority w:val="99"/>
    <w:rsid w:val="00B520F3"/>
  </w:style>
  <w:style w:type="character" w:styleId="Hyperlink">
    <w:name w:val="Hyperlink"/>
    <w:basedOn w:val="DefaultParagraphFont"/>
    <w:uiPriority w:val="99"/>
    <w:unhideWhenUsed/>
    <w:rsid w:val="00B520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604883">
      <w:bodyDiv w:val="1"/>
      <w:marLeft w:val="0"/>
      <w:marRight w:val="0"/>
      <w:marTop w:val="0"/>
      <w:marBottom w:val="0"/>
      <w:divBdr>
        <w:top w:val="none" w:sz="0" w:space="0" w:color="auto"/>
        <w:left w:val="none" w:sz="0" w:space="0" w:color="auto"/>
        <w:bottom w:val="none" w:sz="0" w:space="0" w:color="auto"/>
        <w:right w:val="none" w:sz="0" w:space="0" w:color="auto"/>
      </w:divBdr>
      <w:divsChild>
        <w:div w:id="1757020737">
          <w:marLeft w:val="0"/>
          <w:marRight w:val="0"/>
          <w:marTop w:val="0"/>
          <w:marBottom w:val="0"/>
          <w:divBdr>
            <w:top w:val="none" w:sz="0" w:space="0" w:color="auto"/>
            <w:left w:val="none" w:sz="0" w:space="0" w:color="auto"/>
            <w:bottom w:val="none" w:sz="0" w:space="0" w:color="auto"/>
            <w:right w:val="none" w:sz="0" w:space="0" w:color="auto"/>
          </w:divBdr>
        </w:div>
      </w:divsChild>
    </w:div>
    <w:div w:id="313067006">
      <w:bodyDiv w:val="1"/>
      <w:marLeft w:val="0"/>
      <w:marRight w:val="0"/>
      <w:marTop w:val="0"/>
      <w:marBottom w:val="0"/>
      <w:divBdr>
        <w:top w:val="none" w:sz="0" w:space="0" w:color="auto"/>
        <w:left w:val="none" w:sz="0" w:space="0" w:color="auto"/>
        <w:bottom w:val="none" w:sz="0" w:space="0" w:color="auto"/>
        <w:right w:val="none" w:sz="0" w:space="0" w:color="auto"/>
      </w:divBdr>
      <w:divsChild>
        <w:div w:id="31854754">
          <w:marLeft w:val="0"/>
          <w:marRight w:val="0"/>
          <w:marTop w:val="0"/>
          <w:marBottom w:val="0"/>
          <w:divBdr>
            <w:top w:val="none" w:sz="0" w:space="0" w:color="auto"/>
            <w:left w:val="none" w:sz="0" w:space="0" w:color="auto"/>
            <w:bottom w:val="none" w:sz="0" w:space="0" w:color="auto"/>
            <w:right w:val="none" w:sz="0" w:space="0" w:color="auto"/>
          </w:divBdr>
        </w:div>
      </w:divsChild>
    </w:div>
    <w:div w:id="442848820">
      <w:bodyDiv w:val="1"/>
      <w:marLeft w:val="0"/>
      <w:marRight w:val="0"/>
      <w:marTop w:val="0"/>
      <w:marBottom w:val="0"/>
      <w:divBdr>
        <w:top w:val="none" w:sz="0" w:space="0" w:color="auto"/>
        <w:left w:val="none" w:sz="0" w:space="0" w:color="auto"/>
        <w:bottom w:val="none" w:sz="0" w:space="0" w:color="auto"/>
        <w:right w:val="none" w:sz="0" w:space="0" w:color="auto"/>
      </w:divBdr>
      <w:divsChild>
        <w:div w:id="1256591248">
          <w:marLeft w:val="0"/>
          <w:marRight w:val="0"/>
          <w:marTop w:val="0"/>
          <w:marBottom w:val="0"/>
          <w:divBdr>
            <w:top w:val="none" w:sz="0" w:space="0" w:color="auto"/>
            <w:left w:val="none" w:sz="0" w:space="0" w:color="auto"/>
            <w:bottom w:val="none" w:sz="0" w:space="0" w:color="auto"/>
            <w:right w:val="none" w:sz="0" w:space="0" w:color="auto"/>
          </w:divBdr>
        </w:div>
      </w:divsChild>
    </w:div>
    <w:div w:id="1884366783">
      <w:bodyDiv w:val="1"/>
      <w:marLeft w:val="0"/>
      <w:marRight w:val="0"/>
      <w:marTop w:val="0"/>
      <w:marBottom w:val="0"/>
      <w:divBdr>
        <w:top w:val="none" w:sz="0" w:space="0" w:color="auto"/>
        <w:left w:val="none" w:sz="0" w:space="0" w:color="auto"/>
        <w:bottom w:val="none" w:sz="0" w:space="0" w:color="auto"/>
        <w:right w:val="none" w:sz="0" w:space="0" w:color="auto"/>
      </w:divBdr>
      <w:divsChild>
        <w:div w:id="319579273">
          <w:marLeft w:val="0"/>
          <w:marRight w:val="0"/>
          <w:marTop w:val="0"/>
          <w:marBottom w:val="0"/>
          <w:divBdr>
            <w:top w:val="none" w:sz="0" w:space="0" w:color="auto"/>
            <w:left w:val="none" w:sz="0" w:space="0" w:color="auto"/>
            <w:bottom w:val="none" w:sz="0" w:space="0" w:color="auto"/>
            <w:right w:val="none" w:sz="0" w:space="0" w:color="auto"/>
          </w:divBdr>
        </w:div>
      </w:divsChild>
    </w:div>
    <w:div w:id="2097481877">
      <w:bodyDiv w:val="1"/>
      <w:marLeft w:val="0"/>
      <w:marRight w:val="0"/>
      <w:marTop w:val="0"/>
      <w:marBottom w:val="0"/>
      <w:divBdr>
        <w:top w:val="none" w:sz="0" w:space="0" w:color="auto"/>
        <w:left w:val="none" w:sz="0" w:space="0" w:color="auto"/>
        <w:bottom w:val="none" w:sz="0" w:space="0" w:color="auto"/>
        <w:right w:val="none" w:sz="0" w:space="0" w:color="auto"/>
      </w:divBdr>
      <w:divsChild>
        <w:div w:id="15747818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ym.cdn.laureate-media.com/2dett4d/Walden/HUMN/8150/07/mm/chapter5/index.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4</Pages>
  <Words>466</Words>
  <Characters>2659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2018-01-13T18:16:00Z</dcterms:created>
  <dcterms:modified xsi:type="dcterms:W3CDTF">2018-01-13T19:27:00Z</dcterms:modified>
</cp:coreProperties>
</file>